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1AAD" w:rsidRDefault="0074247B" w:rsidP="00D01AAD">
      <w:pPr>
        <w:spacing w:after="0"/>
        <w:rPr>
          <w:rFonts w:ascii="Verdana" w:hAnsi="Verdana"/>
        </w:rPr>
      </w:pPr>
      <w:r w:rsidRPr="007A2FC4">
        <w:rPr>
          <w:rFonts w:ascii="Verdana" w:hAnsi="Verdana"/>
        </w:rPr>
        <w:t xml:space="preserve">I am writing to ask you to </w:t>
      </w:r>
      <w:r w:rsidR="007A2FC4">
        <w:rPr>
          <w:rFonts w:ascii="Verdana" w:hAnsi="Verdana"/>
        </w:rPr>
        <w:t xml:space="preserve">take </w:t>
      </w:r>
      <w:r w:rsidRPr="007A2FC4">
        <w:rPr>
          <w:rFonts w:ascii="Verdana" w:hAnsi="Verdana"/>
        </w:rPr>
        <w:t>steps to mitigate shortages of cancer care drugs.</w:t>
      </w:r>
    </w:p>
    <w:p w:rsidR="00D01AAD" w:rsidRDefault="00D01AAD" w:rsidP="00D01AAD">
      <w:pPr>
        <w:spacing w:after="0"/>
        <w:rPr>
          <w:rFonts w:ascii="Verdana" w:hAnsi="Verdana"/>
        </w:rPr>
      </w:pPr>
    </w:p>
    <w:p w:rsidR="00D01AAD" w:rsidRDefault="00F50233" w:rsidP="00D01AAD">
      <w:pPr>
        <w:spacing w:after="0"/>
        <w:rPr>
          <w:rFonts w:ascii="Verdana" w:hAnsi="Verdana"/>
        </w:rPr>
      </w:pPr>
      <w:r>
        <w:rPr>
          <w:rFonts w:ascii="Verdana" w:hAnsi="Verdana"/>
        </w:rPr>
        <w:t>In 2023, an estimated 23,480 Connecticut residents will be diagnosed with cancer, but now m</w:t>
      </w:r>
      <w:r w:rsidR="00955ADF" w:rsidRPr="007A2FC4">
        <w:rPr>
          <w:rFonts w:ascii="Verdana" w:hAnsi="Verdana"/>
        </w:rPr>
        <w:t>ore than ever, cancer is a treatable disease. Cancer mortality is declining 2.3% each year in the U.S. largely due to advances in drug treatments. However</w:t>
      </w:r>
      <w:r w:rsidR="00FC6EC4">
        <w:rPr>
          <w:rFonts w:ascii="Verdana" w:hAnsi="Verdana"/>
        </w:rPr>
        <w:t>,</w:t>
      </w:r>
      <w:r w:rsidR="00955ADF" w:rsidRPr="007A2FC4">
        <w:rPr>
          <w:rFonts w:ascii="Verdana" w:hAnsi="Verdana"/>
        </w:rPr>
        <w:t xml:space="preserve"> access to lifesaving or life</w:t>
      </w:r>
      <w:r w:rsidR="007A2FC4">
        <w:rPr>
          <w:rFonts w:ascii="Verdana" w:hAnsi="Verdana"/>
        </w:rPr>
        <w:t>-</w:t>
      </w:r>
      <w:r w:rsidR="00955ADF" w:rsidRPr="007A2FC4">
        <w:rPr>
          <w:rFonts w:ascii="Verdana" w:hAnsi="Verdana"/>
        </w:rPr>
        <w:t xml:space="preserve">extending treatments are </w:t>
      </w:r>
      <w:r w:rsidR="00FC6EC4">
        <w:rPr>
          <w:rFonts w:ascii="Verdana" w:hAnsi="Verdana"/>
        </w:rPr>
        <w:t xml:space="preserve">in </w:t>
      </w:r>
      <w:r w:rsidR="00955ADF" w:rsidRPr="007A2FC4">
        <w:rPr>
          <w:rFonts w:ascii="Verdana" w:hAnsi="Verdana"/>
        </w:rPr>
        <w:t xml:space="preserve">jeopardy due to </w:t>
      </w:r>
      <w:r w:rsidR="0074247B" w:rsidRPr="007A2FC4">
        <w:rPr>
          <w:rFonts w:ascii="Verdana" w:hAnsi="Verdana"/>
        </w:rPr>
        <w:t xml:space="preserve">shortages of critical drugs used to treat a variety of conditions. </w:t>
      </w:r>
    </w:p>
    <w:p w:rsidR="00D01AAD" w:rsidRDefault="00D01AAD" w:rsidP="00D01AAD">
      <w:pPr>
        <w:spacing w:after="0"/>
        <w:rPr>
          <w:rFonts w:ascii="Verdana" w:hAnsi="Verdana"/>
        </w:rPr>
      </w:pPr>
    </w:p>
    <w:p w:rsidR="00D01AAD" w:rsidRDefault="007A2FC4" w:rsidP="00D01AAD">
      <w:pPr>
        <w:spacing w:after="0"/>
        <w:rPr>
          <w:rFonts w:ascii="Verdana" w:hAnsi="Verdana"/>
        </w:rPr>
      </w:pPr>
      <w:r>
        <w:rPr>
          <w:rFonts w:ascii="Verdana" w:hAnsi="Verdana"/>
        </w:rPr>
        <w:t>M</w:t>
      </w:r>
      <w:r w:rsidR="0074247B" w:rsidRPr="007A2FC4">
        <w:rPr>
          <w:rFonts w:ascii="Verdana" w:hAnsi="Verdana"/>
        </w:rPr>
        <w:t xml:space="preserve">ore than a dozen oncology drugs are </w:t>
      </w:r>
      <w:r>
        <w:rPr>
          <w:rFonts w:ascii="Verdana" w:hAnsi="Verdana"/>
        </w:rPr>
        <w:t xml:space="preserve">now </w:t>
      </w:r>
      <w:r w:rsidR="0074247B" w:rsidRPr="007A2FC4">
        <w:rPr>
          <w:rFonts w:ascii="Verdana" w:hAnsi="Verdana"/>
        </w:rPr>
        <w:t>on the FDA’s shortage list. The lack of predictability in the generic cancer care drug supply chain negative</w:t>
      </w:r>
      <w:r>
        <w:rPr>
          <w:rFonts w:ascii="Verdana" w:hAnsi="Verdana"/>
        </w:rPr>
        <w:t>ly</w:t>
      </w:r>
      <w:r w:rsidR="0074247B" w:rsidRPr="007A2FC4">
        <w:rPr>
          <w:rFonts w:ascii="Verdana" w:hAnsi="Verdana"/>
        </w:rPr>
        <w:t xml:space="preserve"> impacts patients with cancer</w:t>
      </w:r>
      <w:r>
        <w:rPr>
          <w:rFonts w:ascii="Verdana" w:hAnsi="Verdana"/>
        </w:rPr>
        <w:t xml:space="preserve"> —</w:t>
      </w:r>
      <w:r w:rsidR="0074247B" w:rsidRPr="007A2FC4">
        <w:rPr>
          <w:rFonts w:ascii="Verdana" w:hAnsi="Verdana"/>
        </w:rPr>
        <w:t xml:space="preserve"> including disruptions or delays in treatment, potentially leading to irreversible disease progression.</w:t>
      </w:r>
    </w:p>
    <w:p w:rsidR="00D01AAD" w:rsidRDefault="00D01AAD" w:rsidP="00D01AAD">
      <w:pPr>
        <w:spacing w:after="0"/>
        <w:rPr>
          <w:rFonts w:ascii="Verdana" w:hAnsi="Verdana"/>
        </w:rPr>
      </w:pPr>
    </w:p>
    <w:p w:rsidR="00D01AAD" w:rsidRDefault="0074247B" w:rsidP="00D01AAD">
      <w:pPr>
        <w:spacing w:after="0"/>
        <w:rPr>
          <w:rFonts w:ascii="Verdana" w:hAnsi="Verdana"/>
        </w:rPr>
      </w:pPr>
      <w:r w:rsidRPr="007A2FC4">
        <w:rPr>
          <w:rFonts w:ascii="Verdana" w:hAnsi="Verdana"/>
        </w:rPr>
        <w:t xml:space="preserve">I appreciate Congress’ efforts to secure the drug supply chain by including provisions from Mitigating Emergency Drug Shortages (MEDS) Act in the enacted Coronavirus Aid, Relief, and Economic Security (CARES) Act in 2020. However, further steps are needed to protect patients. </w:t>
      </w:r>
    </w:p>
    <w:p w:rsidR="00D01AAD" w:rsidRDefault="00D01AAD" w:rsidP="00D01AAD">
      <w:pPr>
        <w:spacing w:after="0"/>
        <w:rPr>
          <w:rFonts w:ascii="Verdana" w:hAnsi="Verdana"/>
        </w:rPr>
      </w:pPr>
    </w:p>
    <w:p w:rsidR="00D01AAD" w:rsidRDefault="0074247B" w:rsidP="00D01AAD">
      <w:pPr>
        <w:spacing w:after="0"/>
        <w:rPr>
          <w:rFonts w:ascii="Verdana" w:hAnsi="Verdana"/>
        </w:rPr>
      </w:pPr>
      <w:r w:rsidRPr="007A2FC4">
        <w:rPr>
          <w:rFonts w:ascii="Verdana" w:hAnsi="Verdana"/>
        </w:rPr>
        <w:t>Congress can help mitigate future shortages by:</w:t>
      </w:r>
    </w:p>
    <w:p w:rsidR="00D01AAD" w:rsidRDefault="00D01AAD" w:rsidP="00D01AAD">
      <w:pPr>
        <w:spacing w:after="0"/>
        <w:rPr>
          <w:rFonts w:ascii="Verdana" w:hAnsi="Verdana"/>
        </w:rPr>
      </w:pPr>
    </w:p>
    <w:p w:rsidR="00D01AAD" w:rsidRDefault="0074247B" w:rsidP="00D01AAD">
      <w:pPr>
        <w:pStyle w:val="ListParagraph"/>
        <w:numPr>
          <w:ilvl w:val="0"/>
          <w:numId w:val="3"/>
        </w:numPr>
        <w:spacing w:after="0"/>
        <w:rPr>
          <w:rFonts w:ascii="Verdana" w:hAnsi="Verdana"/>
        </w:rPr>
      </w:pPr>
      <w:r w:rsidRPr="007A2FC4">
        <w:rPr>
          <w:rFonts w:ascii="Verdana" w:hAnsi="Verdana"/>
        </w:rPr>
        <w:t>Improving the FDA’s visibility into the supply chain and access to data so the agency can predict and respond to potential shortages earlier.</w:t>
      </w:r>
      <w:r w:rsidRPr="007A2FC4">
        <w:rPr>
          <w:rFonts w:ascii="Verdana" w:hAnsi="Verdana"/>
        </w:rPr>
        <w:tab/>
      </w:r>
    </w:p>
    <w:p w:rsidR="00D01AAD" w:rsidRDefault="0074247B" w:rsidP="00D01AAD">
      <w:pPr>
        <w:pStyle w:val="ListParagraph"/>
        <w:numPr>
          <w:ilvl w:val="0"/>
          <w:numId w:val="3"/>
        </w:numPr>
        <w:spacing w:after="0"/>
        <w:rPr>
          <w:rFonts w:ascii="Verdana" w:hAnsi="Verdana"/>
        </w:rPr>
      </w:pPr>
      <w:r w:rsidRPr="007A2FC4">
        <w:rPr>
          <w:rFonts w:ascii="Verdana" w:hAnsi="Verdana"/>
        </w:rPr>
        <w:t xml:space="preserve">If existing manufacturers cannot ramp up production to meet demand, importation options must be pursued. </w:t>
      </w:r>
    </w:p>
    <w:p w:rsidR="00D01AAD" w:rsidRDefault="007A2FC4" w:rsidP="00D01AAD">
      <w:pPr>
        <w:pStyle w:val="ListParagraph"/>
        <w:numPr>
          <w:ilvl w:val="0"/>
          <w:numId w:val="3"/>
        </w:numPr>
        <w:spacing w:after="0"/>
        <w:rPr>
          <w:rFonts w:ascii="Verdana" w:hAnsi="Verdana"/>
        </w:rPr>
      </w:pPr>
      <w:r>
        <w:rPr>
          <w:rFonts w:ascii="Verdana" w:hAnsi="Verdana"/>
        </w:rPr>
        <w:t xml:space="preserve">Providing </w:t>
      </w:r>
      <w:r w:rsidR="0074247B" w:rsidRPr="007A2FC4">
        <w:rPr>
          <w:rFonts w:ascii="Verdana" w:hAnsi="Verdana"/>
        </w:rPr>
        <w:t xml:space="preserve">health systems and providers </w:t>
      </w:r>
      <w:r>
        <w:rPr>
          <w:rFonts w:ascii="Verdana" w:hAnsi="Verdana"/>
        </w:rPr>
        <w:t xml:space="preserve">with </w:t>
      </w:r>
      <w:r w:rsidR="0074247B" w:rsidRPr="007A2FC4">
        <w:rPr>
          <w:rFonts w:ascii="Verdana" w:hAnsi="Verdana"/>
        </w:rPr>
        <w:t>as much advance notice as possible, which will allow providers to better plan for shortages.</w:t>
      </w:r>
    </w:p>
    <w:p w:rsidR="00D01AAD" w:rsidRDefault="0074247B" w:rsidP="00D01AAD">
      <w:pPr>
        <w:pStyle w:val="ListParagraph"/>
        <w:numPr>
          <w:ilvl w:val="0"/>
          <w:numId w:val="3"/>
        </w:numPr>
        <w:spacing w:after="0"/>
        <w:rPr>
          <w:rFonts w:ascii="Verdana" w:hAnsi="Verdana"/>
        </w:rPr>
      </w:pPr>
      <w:r w:rsidRPr="007A2FC4">
        <w:rPr>
          <w:rFonts w:ascii="Verdana" w:hAnsi="Verdana"/>
        </w:rPr>
        <w:t xml:space="preserve">Examine the economic incentives that are driving generic manufacturers out of the market and be prepared to stabilize the market with long-term contracts and guaranteed prices. </w:t>
      </w:r>
    </w:p>
    <w:p w:rsidR="00D01AAD" w:rsidRDefault="0074247B" w:rsidP="00D01AAD">
      <w:pPr>
        <w:pStyle w:val="ListParagraph"/>
        <w:numPr>
          <w:ilvl w:val="0"/>
          <w:numId w:val="3"/>
        </w:numPr>
        <w:spacing w:after="0"/>
        <w:rPr>
          <w:rFonts w:ascii="Verdana" w:hAnsi="Verdana"/>
        </w:rPr>
      </w:pPr>
      <w:r w:rsidRPr="007A2FC4">
        <w:rPr>
          <w:rFonts w:ascii="Verdana" w:hAnsi="Verdana"/>
        </w:rPr>
        <w:t xml:space="preserve">Incentivize the U.S. production of critical medications through price stabilization and investment in advanced manufacturing. </w:t>
      </w:r>
    </w:p>
    <w:p w:rsidR="00D01AAD" w:rsidRPr="00D01AAD" w:rsidRDefault="00D01AAD" w:rsidP="00D01AAD">
      <w:pPr>
        <w:spacing w:after="0"/>
        <w:rPr>
          <w:rFonts w:ascii="Verdana" w:hAnsi="Verdana"/>
        </w:rPr>
      </w:pPr>
      <w:bookmarkStart w:id="0" w:name="_GoBack"/>
      <w:bookmarkEnd w:id="0"/>
    </w:p>
    <w:p w:rsidR="00D01AAD" w:rsidRDefault="00955ADF" w:rsidP="00D01AAD">
      <w:pPr>
        <w:spacing w:after="0"/>
        <w:rPr>
          <w:rFonts w:ascii="Verdana" w:hAnsi="Verdana"/>
        </w:rPr>
      </w:pPr>
      <w:r w:rsidRPr="007A2FC4">
        <w:rPr>
          <w:rFonts w:ascii="Verdana" w:hAnsi="Verdana"/>
        </w:rPr>
        <w:t>I urge you to work within Congress to extend FDA’s authority to ensure</w:t>
      </w:r>
      <w:r w:rsidR="0074247B" w:rsidRPr="007A2FC4">
        <w:rPr>
          <w:rFonts w:ascii="Verdana" w:hAnsi="Verdana"/>
        </w:rPr>
        <w:t xml:space="preserve"> a sustainable and reliabl</w:t>
      </w:r>
      <w:r w:rsidR="000F7FB8" w:rsidRPr="007A2FC4">
        <w:rPr>
          <w:rFonts w:ascii="Verdana" w:hAnsi="Verdana"/>
        </w:rPr>
        <w:t>e drug supply chain and access to the best cancer treatment for Connecticut patients</w:t>
      </w:r>
      <w:r w:rsidRPr="007A2FC4">
        <w:rPr>
          <w:rFonts w:ascii="Verdana" w:hAnsi="Verdana"/>
        </w:rPr>
        <w:t xml:space="preserve">. </w:t>
      </w:r>
      <w:r w:rsidR="00FC6EC4">
        <w:rPr>
          <w:rFonts w:ascii="Verdana" w:hAnsi="Verdana"/>
        </w:rPr>
        <w:t>T</w:t>
      </w:r>
      <w:r w:rsidR="0074247B" w:rsidRPr="007A2FC4">
        <w:rPr>
          <w:rFonts w:ascii="Verdana" w:hAnsi="Verdana"/>
        </w:rPr>
        <w:t>hank you</w:t>
      </w:r>
      <w:r w:rsidR="00FC6EC4">
        <w:rPr>
          <w:rFonts w:ascii="Verdana" w:hAnsi="Verdana"/>
        </w:rPr>
        <w:t>.</w:t>
      </w:r>
    </w:p>
    <w:p w:rsidR="00D01AAD" w:rsidRDefault="00D01AAD" w:rsidP="00D01AAD">
      <w:pPr>
        <w:spacing w:after="0"/>
        <w:rPr>
          <w:rFonts w:ascii="Verdana" w:hAnsi="Verdana"/>
        </w:rPr>
      </w:pPr>
    </w:p>
    <w:p w:rsidR="0074247B" w:rsidRDefault="0074247B" w:rsidP="00D01AAD">
      <w:pPr>
        <w:spacing w:after="0"/>
        <w:rPr>
          <w:rFonts w:ascii="Verdana" w:hAnsi="Verdana"/>
        </w:rPr>
      </w:pPr>
    </w:p>
    <w:sectPr w:rsidR="0074247B" w:rsidSect="007A2FC4">
      <w:pgSz w:w="12240" w:h="15840"/>
      <w:pgMar w:top="144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C03453"/>
    <w:multiLevelType w:val="hybridMultilevel"/>
    <w:tmpl w:val="228C9B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511368"/>
    <w:multiLevelType w:val="hybridMultilevel"/>
    <w:tmpl w:val="732CF5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48A46E16"/>
    <w:multiLevelType w:val="hybridMultilevel"/>
    <w:tmpl w:val="D81AF000"/>
    <w:lvl w:ilvl="0" w:tplc="ACCC9146">
      <w:numFmt w:val="bullet"/>
      <w:lvlText w:val="-"/>
      <w:lvlJc w:val="left"/>
      <w:pPr>
        <w:ind w:left="720" w:hanging="360"/>
      </w:pPr>
      <w:rPr>
        <w:rFonts w:ascii="Verdana" w:eastAsiaTheme="minorHAnsi" w:hAnsi="Verdan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47B"/>
    <w:rsid w:val="000F7FB8"/>
    <w:rsid w:val="0041044A"/>
    <w:rsid w:val="0074247B"/>
    <w:rsid w:val="007A2FC4"/>
    <w:rsid w:val="00955ADF"/>
    <w:rsid w:val="00C15386"/>
    <w:rsid w:val="00C56A7D"/>
    <w:rsid w:val="00D01AAD"/>
    <w:rsid w:val="00F50233"/>
    <w:rsid w:val="00FC6E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4B98C7"/>
  <w15:docId w15:val="{1F0AB57C-6CB4-46C3-98F5-DBC68471F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2FC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294</Words>
  <Characters>1680</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Hartford Healthcare</Company>
  <LinksUpToDate>false</LinksUpToDate>
  <CharactersWithSpaces>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 Peter</dc:creator>
  <cp:lastModifiedBy>Fontaine, Keith</cp:lastModifiedBy>
  <cp:revision>2</cp:revision>
  <dcterms:created xsi:type="dcterms:W3CDTF">2023-06-19T15:53:00Z</dcterms:created>
  <dcterms:modified xsi:type="dcterms:W3CDTF">2023-06-19T15:53:00Z</dcterms:modified>
</cp:coreProperties>
</file>